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b7b695a89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f4e79d5f5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bf291cc6d4b9f" /><Relationship Type="http://schemas.openxmlformats.org/officeDocument/2006/relationships/numbering" Target="/word/numbering.xml" Id="R25fce53ade054bf2" /><Relationship Type="http://schemas.openxmlformats.org/officeDocument/2006/relationships/settings" Target="/word/settings.xml" Id="Ra6eaef68e9c04491" /><Relationship Type="http://schemas.openxmlformats.org/officeDocument/2006/relationships/image" Target="/word/media/aa3e8b1b-a6a0-4f6e-af85-56bb8eaad5b6.png" Id="Rcc0f4e79d5f5454b" /></Relationships>
</file>