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947be0c31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182eccb1b4d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Ribeira de Odelouca,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6a7cd69d84306" /><Relationship Type="http://schemas.openxmlformats.org/officeDocument/2006/relationships/numbering" Target="/word/numbering.xml" Id="R9772fdcc49aa47fa" /><Relationship Type="http://schemas.openxmlformats.org/officeDocument/2006/relationships/settings" Target="/word/settings.xml" Id="Rf5a93e665c8e419a" /><Relationship Type="http://schemas.openxmlformats.org/officeDocument/2006/relationships/image" Target="/word/media/b121ab0d-d43e-4912-be52-5f248f60a057.png" Id="Rb85182eccb1b4d02" /></Relationships>
</file>