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90bdb5860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d56fb88d2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Urtiga,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064da98a04f0b" /><Relationship Type="http://schemas.openxmlformats.org/officeDocument/2006/relationships/numbering" Target="/word/numbering.xml" Id="Rcee28fb287c442f8" /><Relationship Type="http://schemas.openxmlformats.org/officeDocument/2006/relationships/settings" Target="/word/settings.xml" Id="R96838c51aed24d5e" /><Relationship Type="http://schemas.openxmlformats.org/officeDocument/2006/relationships/image" Target="/word/media/0a8fb8b4-2716-4c82-a8cb-c546f79ccaea.png" Id="Ra2bd56fb88d24ab3" /></Relationships>
</file>