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e3241d733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1c5483d07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Barrancas,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6c88b598244d5" /><Relationship Type="http://schemas.openxmlformats.org/officeDocument/2006/relationships/numbering" Target="/word/numbering.xml" Id="Re3a844f30ea740a0" /><Relationship Type="http://schemas.openxmlformats.org/officeDocument/2006/relationships/settings" Target="/word/settings.xml" Id="R8ac75165b00a4303" /><Relationship Type="http://schemas.openxmlformats.org/officeDocument/2006/relationships/image" Target="/word/media/54013186-9e17-4d8c-a0b5-0f65c9ffc754.png" Id="Rccd1c5483d07423b" /></Relationships>
</file>