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0ea301abb45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3bef316c7941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das Casas Velhas,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357ff3450249f3" /><Relationship Type="http://schemas.openxmlformats.org/officeDocument/2006/relationships/numbering" Target="/word/numbering.xml" Id="R00b0ece45a4e4e0e" /><Relationship Type="http://schemas.openxmlformats.org/officeDocument/2006/relationships/settings" Target="/word/settings.xml" Id="Rbebecf1168804c16" /><Relationship Type="http://schemas.openxmlformats.org/officeDocument/2006/relationships/image" Target="/word/media/9e1a8a66-a21f-4e6f-aa88-7c2d97d70ee2.png" Id="R503bef316c794102" /></Relationships>
</file>