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d85ffd5d7049d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c62c76f79ec44a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das Laranjeiras,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2dd18f0866f468e" /><Relationship Type="http://schemas.openxmlformats.org/officeDocument/2006/relationships/numbering" Target="/word/numbering.xml" Id="R08b364d29f204de0" /><Relationship Type="http://schemas.openxmlformats.org/officeDocument/2006/relationships/settings" Target="/word/settings.xml" Id="Rde2ebc143a00430d" /><Relationship Type="http://schemas.openxmlformats.org/officeDocument/2006/relationships/image" Target="/word/media/4eaed660-3d5d-4a8d-8a5d-533695a56354.png" Id="R0c62c76f79ec44a2" /></Relationships>
</file>