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f85ad8ec6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51f4ff7e5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Atoleirinhos,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c376a496f44c6" /><Relationship Type="http://schemas.openxmlformats.org/officeDocument/2006/relationships/numbering" Target="/word/numbering.xml" Id="Rcc37d673e73a46f4" /><Relationship Type="http://schemas.openxmlformats.org/officeDocument/2006/relationships/settings" Target="/word/settings.xml" Id="R5f30e327d6524e2a" /><Relationship Type="http://schemas.openxmlformats.org/officeDocument/2006/relationships/image" Target="/word/media/b87b70b4-c709-4f55-a707-2e028072b0f6.png" Id="R6f451f4ff7e540ae" /></Relationships>
</file>