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3158212c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eb528634d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Bois,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b5ead98db4451" /><Relationship Type="http://schemas.openxmlformats.org/officeDocument/2006/relationships/numbering" Target="/word/numbering.xml" Id="R9a84813f5d704e05" /><Relationship Type="http://schemas.openxmlformats.org/officeDocument/2006/relationships/settings" Target="/word/settings.xml" Id="Rc218ee9b8dfa4af5" /><Relationship Type="http://schemas.openxmlformats.org/officeDocument/2006/relationships/image" Target="/word/media/f0f7a005-7ded-46bd-8d05-8e9afd09997d.png" Id="Ra94eb528634d473b" /></Relationships>
</file>