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b5a8241b5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5b32d85e3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Freixial,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3598edf474e4e" /><Relationship Type="http://schemas.openxmlformats.org/officeDocument/2006/relationships/numbering" Target="/word/numbering.xml" Id="R477ee545a0224705" /><Relationship Type="http://schemas.openxmlformats.org/officeDocument/2006/relationships/settings" Target="/word/settings.xml" Id="R4f181ed054924b5d" /><Relationship Type="http://schemas.openxmlformats.org/officeDocument/2006/relationships/image" Target="/word/media/7d7214a8-90ae-41f9-a543-c9ead2076864.png" Id="R0045b32d85e340db" /></Relationships>
</file>