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a11b789c6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b2c3a2379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Retaxo,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1d77e1a934aee" /><Relationship Type="http://schemas.openxmlformats.org/officeDocument/2006/relationships/numbering" Target="/word/numbering.xml" Id="Re38fe5f238664292" /><Relationship Type="http://schemas.openxmlformats.org/officeDocument/2006/relationships/settings" Target="/word/settings.xml" Id="Rb50485e2e6cb4362" /><Relationship Type="http://schemas.openxmlformats.org/officeDocument/2006/relationships/image" Target="/word/media/b31eecde-f04b-4c30-bd92-1106575f87df.png" Id="Rc64b2c3a2379456d" /></Relationships>
</file>