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e3caf3103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d3393f608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Pescais,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30b0a9d3e410f" /><Relationship Type="http://schemas.openxmlformats.org/officeDocument/2006/relationships/numbering" Target="/word/numbering.xml" Id="R0c5260dac0c7440d" /><Relationship Type="http://schemas.openxmlformats.org/officeDocument/2006/relationships/settings" Target="/word/settings.xml" Id="R2bd78cd18bf54c84" /><Relationship Type="http://schemas.openxmlformats.org/officeDocument/2006/relationships/image" Target="/word/media/c4af74ac-12d7-4cc7-ab45-c8187742609c.png" Id="R449d3393f60842f6" /></Relationships>
</file>