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2c56997d8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0de757e02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b49476910475c" /><Relationship Type="http://schemas.openxmlformats.org/officeDocument/2006/relationships/numbering" Target="/word/numbering.xml" Id="Rcbb81cc8563f4546" /><Relationship Type="http://schemas.openxmlformats.org/officeDocument/2006/relationships/settings" Target="/word/settings.xml" Id="R0cb958f124104741" /><Relationship Type="http://schemas.openxmlformats.org/officeDocument/2006/relationships/image" Target="/word/media/6c079be5-ebd5-4eec-8812-2b9573ac7f05.png" Id="R9060de757e02420f" /></Relationships>
</file>