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34857f16f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c545561f9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6e83ce0294dce" /><Relationship Type="http://schemas.openxmlformats.org/officeDocument/2006/relationships/numbering" Target="/word/numbering.xml" Id="Rc29c5c375cfc4682" /><Relationship Type="http://schemas.openxmlformats.org/officeDocument/2006/relationships/settings" Target="/word/settings.xml" Id="R35e02eded31c40ff" /><Relationship Type="http://schemas.openxmlformats.org/officeDocument/2006/relationships/image" Target="/word/media/2b856810-d4ec-44e2-acfb-c64904051a93.png" Id="Rb89c545561f94cf4" /></Relationships>
</file>