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ef0733d21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6215ca6dd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3d619b69c47a0" /><Relationship Type="http://schemas.openxmlformats.org/officeDocument/2006/relationships/numbering" Target="/word/numbering.xml" Id="R2be0aa72ea3947d1" /><Relationship Type="http://schemas.openxmlformats.org/officeDocument/2006/relationships/settings" Target="/word/settings.xml" Id="R73176fcb3ba84520" /><Relationship Type="http://schemas.openxmlformats.org/officeDocument/2006/relationships/image" Target="/word/media/386196ef-fda6-47ba-8ad7-9c66e013b95e.png" Id="R5926215ca6dd427c" /></Relationships>
</file>