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ac13f5376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e619fc768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Montes Grandes,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bce149fe34eb5" /><Relationship Type="http://schemas.openxmlformats.org/officeDocument/2006/relationships/numbering" Target="/word/numbering.xml" Id="R8891c6b07e78476a" /><Relationship Type="http://schemas.openxmlformats.org/officeDocument/2006/relationships/settings" Target="/word/settings.xml" Id="Rb35741c206ae49f5" /><Relationship Type="http://schemas.openxmlformats.org/officeDocument/2006/relationships/image" Target="/word/media/bd0d01a6-ed61-4149-b23e-3c5046c98cf2.png" Id="Rfe7e619fc7684763" /></Relationships>
</file>