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a792a2d75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270aa94e9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Moreira de Conegos,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1e3cdc6314410" /><Relationship Type="http://schemas.openxmlformats.org/officeDocument/2006/relationships/numbering" Target="/word/numbering.xml" Id="Rad904d27d2ed4d6e" /><Relationship Type="http://schemas.openxmlformats.org/officeDocument/2006/relationships/settings" Target="/word/settings.xml" Id="R91766cfba9d24bee" /><Relationship Type="http://schemas.openxmlformats.org/officeDocument/2006/relationships/image" Target="/word/media/6cfc685d-18d9-4150-9649-164b5bb977b4.png" Id="R9b7270aa94e94a0e" /></Relationships>
</file>