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a10035ee2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2b0f8dacb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Morgadinha,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0fc5bb953459d" /><Relationship Type="http://schemas.openxmlformats.org/officeDocument/2006/relationships/numbering" Target="/word/numbering.xml" Id="Rbd9ed9676cb24bab" /><Relationship Type="http://schemas.openxmlformats.org/officeDocument/2006/relationships/settings" Target="/word/settings.xml" Id="Rf48f33832d874459" /><Relationship Type="http://schemas.openxmlformats.org/officeDocument/2006/relationships/image" Target="/word/media/a916e3fa-f07a-438b-9f83-434a97652ae2.png" Id="R3da2b0f8dacb4d98" /></Relationships>
</file>