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b601d0049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f762fd66a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Mourisca do Vouga,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4e25685ea482a" /><Relationship Type="http://schemas.openxmlformats.org/officeDocument/2006/relationships/numbering" Target="/word/numbering.xml" Id="R82790d4eef2a4469" /><Relationship Type="http://schemas.openxmlformats.org/officeDocument/2006/relationships/settings" Target="/word/settings.xml" Id="Ra24c9aef1c984409" /><Relationship Type="http://schemas.openxmlformats.org/officeDocument/2006/relationships/image" Target="/word/media/9f8f019f-323f-4c3e-ae01-7f097e276332.png" Id="R6acf762fd66a4968" /></Relationships>
</file>