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ac8ab1c6e847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790dfd758d49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Moutinhosa da Ribeira,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e4900fe45244b5" /><Relationship Type="http://schemas.openxmlformats.org/officeDocument/2006/relationships/numbering" Target="/word/numbering.xml" Id="R18b7bbb0d0554f25" /><Relationship Type="http://schemas.openxmlformats.org/officeDocument/2006/relationships/settings" Target="/word/settings.xml" Id="Re10c032910c34d21" /><Relationship Type="http://schemas.openxmlformats.org/officeDocument/2006/relationships/image" Target="/word/media/2b918452-2397-4817-baf2-652801a66cf9.png" Id="R9b790dfd758d4916" /></Relationships>
</file>