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65b9402aa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04ec84aa6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Mucifal,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0f8a482e44b86" /><Relationship Type="http://schemas.openxmlformats.org/officeDocument/2006/relationships/numbering" Target="/word/numbering.xml" Id="R24422729fdca4648" /><Relationship Type="http://schemas.openxmlformats.org/officeDocument/2006/relationships/settings" Target="/word/settings.xml" Id="R27611d2407644dc5" /><Relationship Type="http://schemas.openxmlformats.org/officeDocument/2006/relationships/image" Target="/word/media/f4d61b84-c9f9-498c-9120-e6f936119cf3.png" Id="R7f404ec84aa64e33" /></Relationships>
</file>