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ac3208fd4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478c680d9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688a61d2f4153" /><Relationship Type="http://schemas.openxmlformats.org/officeDocument/2006/relationships/numbering" Target="/word/numbering.xml" Id="R18194f26e90d4f0b" /><Relationship Type="http://schemas.openxmlformats.org/officeDocument/2006/relationships/settings" Target="/word/settings.xml" Id="R133065029b1f4f34" /><Relationship Type="http://schemas.openxmlformats.org/officeDocument/2006/relationships/image" Target="/word/media/f9582daa-c137-47a7-926c-3e77f42bf7f7.png" Id="R7fd478c680d94300" /></Relationships>
</file>