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eabbfd7e2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a3307083c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Nujoes,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808f50eda4cad" /><Relationship Type="http://schemas.openxmlformats.org/officeDocument/2006/relationships/numbering" Target="/word/numbering.xml" Id="Rdcefff949bad4bdf" /><Relationship Type="http://schemas.openxmlformats.org/officeDocument/2006/relationships/settings" Target="/word/settings.xml" Id="R82e5b108f37a4b9b" /><Relationship Type="http://schemas.openxmlformats.org/officeDocument/2006/relationships/image" Target="/word/media/3871c4f7-9edf-4b53-8cd1-d965994cbe70.png" Id="R78fa3307083c469c" /></Relationships>
</file>