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c1fa2f842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a67f137d1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b5c90e8c74886" /><Relationship Type="http://schemas.openxmlformats.org/officeDocument/2006/relationships/numbering" Target="/word/numbering.xml" Id="R02f1a5de72b04112" /><Relationship Type="http://schemas.openxmlformats.org/officeDocument/2006/relationships/settings" Target="/word/settings.xml" Id="R5db3e28d295c405a" /><Relationship Type="http://schemas.openxmlformats.org/officeDocument/2006/relationships/image" Target="/word/media/f3ebd5a6-0021-4349-88e0-836fb30b15df.png" Id="R71ea67f137d14b33" /></Relationships>
</file>