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b566df3f5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8cd153b8fb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Oliveira de Fazemao,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286eb5a6c4334" /><Relationship Type="http://schemas.openxmlformats.org/officeDocument/2006/relationships/numbering" Target="/word/numbering.xml" Id="R89b1069f92ac46df" /><Relationship Type="http://schemas.openxmlformats.org/officeDocument/2006/relationships/settings" Target="/word/settings.xml" Id="R52a9d87f552a4cfe" /><Relationship Type="http://schemas.openxmlformats.org/officeDocument/2006/relationships/image" Target="/word/media/f6ff6005-af49-4ca8-86df-0615c83bf5ab.png" Id="R618cd153b8fb4a5d" /></Relationships>
</file>