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b1d6ee7cb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a1a465a1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eb039ec7c45c2" /><Relationship Type="http://schemas.openxmlformats.org/officeDocument/2006/relationships/numbering" Target="/word/numbering.xml" Id="R5b4bacf050574f14" /><Relationship Type="http://schemas.openxmlformats.org/officeDocument/2006/relationships/settings" Target="/word/settings.xml" Id="Rffd4edbeb2b44e0b" /><Relationship Type="http://schemas.openxmlformats.org/officeDocument/2006/relationships/image" Target="/word/media/279e08d9-2a8b-4ff4-8254-84fcb371502a.png" Id="R41aa1a465a144ecb" /></Relationships>
</file>