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264069dda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2cb99f44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d47207bff4a66" /><Relationship Type="http://schemas.openxmlformats.org/officeDocument/2006/relationships/numbering" Target="/word/numbering.xml" Id="R52fbdd372761466f" /><Relationship Type="http://schemas.openxmlformats.org/officeDocument/2006/relationships/settings" Target="/word/settings.xml" Id="R9102434c78db4e57" /><Relationship Type="http://schemas.openxmlformats.org/officeDocument/2006/relationships/image" Target="/word/media/41df3d90-1b33-46c2-b3d9-391c86ab89b3.png" Id="Rdb6b2cb99f444fa8" /></Relationships>
</file>