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e25b956f6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18880c66e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Outoreca,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606889d514cbf" /><Relationship Type="http://schemas.openxmlformats.org/officeDocument/2006/relationships/numbering" Target="/word/numbering.xml" Id="R754ca81b59f24e32" /><Relationship Type="http://schemas.openxmlformats.org/officeDocument/2006/relationships/settings" Target="/word/settings.xml" Id="R7e2ce2068fc94d5c" /><Relationship Type="http://schemas.openxmlformats.org/officeDocument/2006/relationships/image" Target="/word/media/8bcf5007-5b94-4a55-b6ad-8431ea2fdbd0.png" Id="Re1718880c66e481e" /></Relationships>
</file>