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8d961c4c834e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5b1d44f35c40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Outorela,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1beae959ab4a22" /><Relationship Type="http://schemas.openxmlformats.org/officeDocument/2006/relationships/numbering" Target="/word/numbering.xml" Id="R6de88c0270a44f16" /><Relationship Type="http://schemas.openxmlformats.org/officeDocument/2006/relationships/settings" Target="/word/settings.xml" Id="R75e2803447a94290" /><Relationship Type="http://schemas.openxmlformats.org/officeDocument/2006/relationships/image" Target="/word/media/b52c6964-efd7-45c0-af79-6117c4e1ee78.png" Id="R2c5b1d44f35c409e" /></Relationships>
</file>