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1b08cf5f8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138c9cd0f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c4ee577474801" /><Relationship Type="http://schemas.openxmlformats.org/officeDocument/2006/relationships/numbering" Target="/word/numbering.xml" Id="Rc4a43163b704435c" /><Relationship Type="http://schemas.openxmlformats.org/officeDocument/2006/relationships/settings" Target="/word/settings.xml" Id="R13245f5564a2428b" /><Relationship Type="http://schemas.openxmlformats.org/officeDocument/2006/relationships/image" Target="/word/media/301aa2e5-f62b-4b90-871a-5160eeb6eb0c.png" Id="R983138c9cd0f499c" /></Relationships>
</file>