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c5f5e28a8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a58f45650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581440c4e4caf" /><Relationship Type="http://schemas.openxmlformats.org/officeDocument/2006/relationships/numbering" Target="/word/numbering.xml" Id="Ra455e436af694334" /><Relationship Type="http://schemas.openxmlformats.org/officeDocument/2006/relationships/settings" Target="/word/settings.xml" Id="R596724beb2b74268" /><Relationship Type="http://schemas.openxmlformats.org/officeDocument/2006/relationships/image" Target="/word/media/c17c4c34-126a-4640-9a1c-aad4924c0aca.png" Id="Ra78a58f4565045f2" /></Relationships>
</file>