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555b3bd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80372aa58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da Tocha,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2644daef4cf2" /><Relationship Type="http://schemas.openxmlformats.org/officeDocument/2006/relationships/numbering" Target="/word/numbering.xml" Id="Ra6fed4f50c6048c0" /><Relationship Type="http://schemas.openxmlformats.org/officeDocument/2006/relationships/settings" Target="/word/settings.xml" Id="R517ecb8ea7b840af" /><Relationship Type="http://schemas.openxmlformats.org/officeDocument/2006/relationships/image" Target="/word/media/d21672b7-66ee-49ed-b235-08aeec76cb0d.png" Id="R0d380372aa58468e" /></Relationships>
</file>