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bdb293fe6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e0faff1d0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Pardieiros Fundeiros,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c060036ec4545" /><Relationship Type="http://schemas.openxmlformats.org/officeDocument/2006/relationships/numbering" Target="/word/numbering.xml" Id="Rf06bf3ea0a124679" /><Relationship Type="http://schemas.openxmlformats.org/officeDocument/2006/relationships/settings" Target="/word/settings.xml" Id="R31890d57c3434d46" /><Relationship Type="http://schemas.openxmlformats.org/officeDocument/2006/relationships/image" Target="/word/media/5a77f30c-14cd-4d54-b7b4-8faed719045a.png" Id="R715e0faff1d04dab" /></Relationships>
</file>