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ac40f601d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26c4d8866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de 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4cd93f87146da" /><Relationship Type="http://schemas.openxmlformats.org/officeDocument/2006/relationships/numbering" Target="/word/numbering.xml" Id="R6cde86fd1d5d4437" /><Relationship Type="http://schemas.openxmlformats.org/officeDocument/2006/relationships/settings" Target="/word/settings.xml" Id="Rf07fd2118c4d447b" /><Relationship Type="http://schemas.openxmlformats.org/officeDocument/2006/relationships/image" Target="/word/media/3c6f89e0-5b8f-4161-a7ab-050b093b8e50.png" Id="Rb9b26c4d88664dc8" /></Relationships>
</file>