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a0901a84b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bf75dbf54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 Fita,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a661c613e4b50" /><Relationship Type="http://schemas.openxmlformats.org/officeDocument/2006/relationships/numbering" Target="/word/numbering.xml" Id="R3ab0897529184c8a" /><Relationship Type="http://schemas.openxmlformats.org/officeDocument/2006/relationships/settings" Target="/word/settings.xml" Id="Ra681df61d09b4088" /><Relationship Type="http://schemas.openxmlformats.org/officeDocument/2006/relationships/image" Target="/word/media/572a2691-d0f7-4137-a67c-b08a0a9b1e12.png" Id="R3dbbf75dbf544cc9" /></Relationships>
</file>