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311d95266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2cf5b490f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 Furada,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82f68ee784ca8" /><Relationship Type="http://schemas.openxmlformats.org/officeDocument/2006/relationships/numbering" Target="/word/numbering.xml" Id="R26a8847f7897497f" /><Relationship Type="http://schemas.openxmlformats.org/officeDocument/2006/relationships/settings" Target="/word/settings.xml" Id="Rc2004e85469e47e1" /><Relationship Type="http://schemas.openxmlformats.org/officeDocument/2006/relationships/image" Target="/word/media/67b0e9fe-23c2-4d7a-96f0-f8625dd03acc.png" Id="R4bd2cf5b490f41e0" /></Relationships>
</file>