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a270301c7c48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7bc29ba0a146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Pedravedra,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4ceefd9b0148f3" /><Relationship Type="http://schemas.openxmlformats.org/officeDocument/2006/relationships/numbering" Target="/word/numbering.xml" Id="R6c746671dabd4163" /><Relationship Type="http://schemas.openxmlformats.org/officeDocument/2006/relationships/settings" Target="/word/settings.xml" Id="R8a836d75bdfb46af" /><Relationship Type="http://schemas.openxmlformats.org/officeDocument/2006/relationships/image" Target="/word/media/e365dbe0-2d04-477a-b1e3-ec386d6fd607.png" Id="Rb47bc29ba0a146f6" /></Relationships>
</file>