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e4137716b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ac930de8f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Pedrogao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75967cd7546e9" /><Relationship Type="http://schemas.openxmlformats.org/officeDocument/2006/relationships/numbering" Target="/word/numbering.xml" Id="R0c06dc7839e5405a" /><Relationship Type="http://schemas.openxmlformats.org/officeDocument/2006/relationships/settings" Target="/word/settings.xml" Id="Rda4793e257894a68" /><Relationship Type="http://schemas.openxmlformats.org/officeDocument/2006/relationships/image" Target="/word/media/f3da0ced-6975-45fc-8961-36bb9b0ebe8b.png" Id="R72bac930de8f49cd" /></Relationships>
</file>