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3db485ac9d4a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396c0b8a2140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Pego do Seixo,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e1da1f1e264c3c" /><Relationship Type="http://schemas.openxmlformats.org/officeDocument/2006/relationships/numbering" Target="/word/numbering.xml" Id="R9483709e2a51496a" /><Relationship Type="http://schemas.openxmlformats.org/officeDocument/2006/relationships/settings" Target="/word/settings.xml" Id="R7a625ea9fdd042a5" /><Relationship Type="http://schemas.openxmlformats.org/officeDocument/2006/relationships/image" Target="/word/media/d4b62c95-6354-42d5-8506-d54ba2f7f2f8.png" Id="R38396c0b8a214064" /></Relationships>
</file>