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b9a3552b9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2c8e250b56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48a92b7704e87" /><Relationship Type="http://schemas.openxmlformats.org/officeDocument/2006/relationships/numbering" Target="/word/numbering.xml" Id="R768ca98b806f40d9" /><Relationship Type="http://schemas.openxmlformats.org/officeDocument/2006/relationships/settings" Target="/word/settings.xml" Id="Re37f27d781c14d84" /><Relationship Type="http://schemas.openxmlformats.org/officeDocument/2006/relationships/image" Target="/word/media/6edf6202-63a5-439f-ba2a-fd00eae238c4.png" Id="R282c8e250b5644c5" /></Relationships>
</file>