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83e7eb9ed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60f60083a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251c58489484a" /><Relationship Type="http://schemas.openxmlformats.org/officeDocument/2006/relationships/numbering" Target="/word/numbering.xml" Id="Ref2f0d6bc2404f5a" /><Relationship Type="http://schemas.openxmlformats.org/officeDocument/2006/relationships/settings" Target="/word/settings.xml" Id="Rdc0d888720ff432e" /><Relationship Type="http://schemas.openxmlformats.org/officeDocument/2006/relationships/image" Target="/word/media/6cd9dd2e-764d-4e32-ba4f-b112bbd40955.png" Id="R15d60f60083a4df4" /></Relationships>
</file>