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78a9d222d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b15d40d6b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5780b68b84877" /><Relationship Type="http://schemas.openxmlformats.org/officeDocument/2006/relationships/numbering" Target="/word/numbering.xml" Id="Rdf51636943b94902" /><Relationship Type="http://schemas.openxmlformats.org/officeDocument/2006/relationships/settings" Target="/word/settings.xml" Id="Rfd843cf0879f42d4" /><Relationship Type="http://schemas.openxmlformats.org/officeDocument/2006/relationships/image" Target="/word/media/2bd3ad6a-8d7d-405c-88fe-be1a21261456.png" Id="R279b15d40d6b4a88" /></Relationships>
</file>