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e01e26eb9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7c04aa049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Penhas da Saude,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2ca7990774fe2" /><Relationship Type="http://schemas.openxmlformats.org/officeDocument/2006/relationships/numbering" Target="/word/numbering.xml" Id="Ra0bea251a8664fa3" /><Relationship Type="http://schemas.openxmlformats.org/officeDocument/2006/relationships/settings" Target="/word/settings.xml" Id="R1671a33e798449b9" /><Relationship Type="http://schemas.openxmlformats.org/officeDocument/2006/relationships/image" Target="/word/media/f709ca35-b82f-4eac-a374-7ebff3df4b00.png" Id="R0947c04aa04946f0" /></Relationships>
</file>