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712ca3b2d543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0e4a8eec1b4d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Perendedores,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d5575d88934ff8" /><Relationship Type="http://schemas.openxmlformats.org/officeDocument/2006/relationships/numbering" Target="/word/numbering.xml" Id="R80d5bd00d2624b4f" /><Relationship Type="http://schemas.openxmlformats.org/officeDocument/2006/relationships/settings" Target="/word/settings.xml" Id="R78527e374d454c1b" /><Relationship Type="http://schemas.openxmlformats.org/officeDocument/2006/relationships/image" Target="/word/media/250a03d9-9de9-4a8b-91a9-7218cf49918d.png" Id="R600e4a8eec1b4d74" /></Relationships>
</file>