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83f6b2622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24e13650d47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 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9608aa9484dbc" /><Relationship Type="http://schemas.openxmlformats.org/officeDocument/2006/relationships/numbering" Target="/word/numbering.xml" Id="R125c951d134846a0" /><Relationship Type="http://schemas.openxmlformats.org/officeDocument/2006/relationships/settings" Target="/word/settings.xml" Id="R6d648e41d07d4b92" /><Relationship Type="http://schemas.openxmlformats.org/officeDocument/2006/relationships/image" Target="/word/media/9e6b2292-3b86-46a2-bde7-65e6e3d75dc6.png" Id="Ra7d24e13650d47e7" /></Relationships>
</file>