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496dd5c66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abff72439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Pescanseco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4fafd0fb24b9a" /><Relationship Type="http://schemas.openxmlformats.org/officeDocument/2006/relationships/numbering" Target="/word/numbering.xml" Id="Rf611c332542a44ff" /><Relationship Type="http://schemas.openxmlformats.org/officeDocument/2006/relationships/settings" Target="/word/settings.xml" Id="R39b5f631242c4b1c" /><Relationship Type="http://schemas.openxmlformats.org/officeDocument/2006/relationships/image" Target="/word/media/7494ec4d-6a8a-419f-b9c2-2612ab2f2b0d.png" Id="Rdebabff724394330" /></Relationships>
</file>