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27305077f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d4a3b2ada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952f7621d46c0" /><Relationship Type="http://schemas.openxmlformats.org/officeDocument/2006/relationships/numbering" Target="/word/numbering.xml" Id="Rac2dd729bc5942bd" /><Relationship Type="http://schemas.openxmlformats.org/officeDocument/2006/relationships/settings" Target="/word/settings.xml" Id="Rd469ca2f7a8348bb" /><Relationship Type="http://schemas.openxmlformats.org/officeDocument/2006/relationships/image" Target="/word/media/5f12c1f4-cd61-4a2c-84eb-73427461e44b.png" Id="Rdd1d4a3b2ada4fb6" /></Relationships>
</file>