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ed8a645c3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9ddb6efcb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f240ed58f458e" /><Relationship Type="http://schemas.openxmlformats.org/officeDocument/2006/relationships/numbering" Target="/word/numbering.xml" Id="R786e29764a484f2f" /><Relationship Type="http://schemas.openxmlformats.org/officeDocument/2006/relationships/settings" Target="/word/settings.xml" Id="R4ef798fea3b643e1" /><Relationship Type="http://schemas.openxmlformats.org/officeDocument/2006/relationships/image" Target="/word/media/476c3fda-9e49-4148-b8e7-58a9f5d8f6a5.png" Id="R4c59ddb6efcb4952" /></Relationships>
</file>