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2f4a06038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6eff33e84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Pisao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92b57a0a947e1" /><Relationship Type="http://schemas.openxmlformats.org/officeDocument/2006/relationships/numbering" Target="/word/numbering.xml" Id="R1df8e63c062f4825" /><Relationship Type="http://schemas.openxmlformats.org/officeDocument/2006/relationships/settings" Target="/word/settings.xml" Id="R2d5803d7c25646f0" /><Relationship Type="http://schemas.openxmlformats.org/officeDocument/2006/relationships/image" Target="/word/media/98600e9e-74a8-4050-b003-1d73b1509789.png" Id="Rb936eff33e844ef7" /></Relationships>
</file>