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632f7673b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353ec2e7c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a3fe8366a4995" /><Relationship Type="http://schemas.openxmlformats.org/officeDocument/2006/relationships/numbering" Target="/word/numbering.xml" Id="Ra461b7749adf4847" /><Relationship Type="http://schemas.openxmlformats.org/officeDocument/2006/relationships/settings" Target="/word/settings.xml" Id="R6db8f9fb88454ab7" /><Relationship Type="http://schemas.openxmlformats.org/officeDocument/2006/relationships/image" Target="/word/media/26ce7643-4002-4c27-acb5-0b4fab6d903b.png" Id="Rac7353ec2e7c4b64" /></Relationships>
</file>