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aecd4e51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497ec3988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Sapo,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664851428458e" /><Relationship Type="http://schemas.openxmlformats.org/officeDocument/2006/relationships/numbering" Target="/word/numbering.xml" Id="R0ebefccf7d314988" /><Relationship Type="http://schemas.openxmlformats.org/officeDocument/2006/relationships/settings" Target="/word/settings.xml" Id="Re29f852d8735413b" /><Relationship Type="http://schemas.openxmlformats.org/officeDocument/2006/relationships/image" Target="/word/media/9e68fa18-a468-4d89-ae30-5289f4103698.png" Id="Rccf497ec39884de8" /></Relationships>
</file>